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00" w:lineRule="auto"/>
        <w:jc w:val="center"/>
        <w:rPr>
          <w:rFonts w:hint="eastAsia" w:ascii="华文中宋" w:hAnsi="华文中宋" w:eastAsia="华文中宋" w:cs="华文中宋"/>
          <w:b/>
          <w:bCs/>
          <w:sz w:val="36"/>
          <w:szCs w:val="36"/>
        </w:rPr>
      </w:pPr>
      <w:r>
        <w:rPr>
          <w:rFonts w:hint="eastAsia" w:ascii="华文中宋" w:hAnsi="华文中宋" w:eastAsia="华文中宋" w:cs="华文中宋"/>
          <w:b/>
          <w:bCs/>
          <w:sz w:val="36"/>
          <w:szCs w:val="36"/>
        </w:rPr>
        <w:t>债权申报文件清单</w:t>
      </w:r>
    </w:p>
    <w:p>
      <w:pPr>
        <w:spacing w:line="300" w:lineRule="auto"/>
        <w:jc w:val="center"/>
        <w:rPr>
          <w:rFonts w:hint="eastAsia" w:ascii="华文中宋" w:hAnsi="华文中宋" w:eastAsia="华文中宋" w:cs="华文中宋"/>
          <w:b/>
          <w:bCs/>
          <w:sz w:val="36"/>
          <w:szCs w:val="36"/>
        </w:rPr>
      </w:pPr>
      <w:bookmarkStart w:id="0" w:name="_GoBack"/>
      <w:bookmarkEnd w:id="0"/>
    </w:p>
    <w:tbl>
      <w:tblPr>
        <w:tblStyle w:val="4"/>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6"/>
        <w:gridCol w:w="951"/>
        <w:gridCol w:w="3952"/>
        <w:gridCol w:w="855"/>
        <w:gridCol w:w="1012"/>
        <w:gridCol w:w="16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5" w:hRule="atLeast"/>
        </w:trPr>
        <w:tc>
          <w:tcPr>
            <w:tcW w:w="8928" w:type="dxa"/>
            <w:gridSpan w:val="6"/>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华文仿宋" w:hAnsi="华文仿宋" w:eastAsia="华文仿宋" w:cs="华文仿宋"/>
                <w:sz w:val="28"/>
                <w:szCs w:val="28"/>
                <w:lang w:val="en-US" w:eastAsia="zh-Hans"/>
              </w:rPr>
            </w:pPr>
            <w:r>
              <w:rPr>
                <w:rFonts w:hint="eastAsia" w:ascii="华文仿宋" w:hAnsi="华文仿宋" w:eastAsia="华文仿宋" w:cs="华文仿宋"/>
                <w:sz w:val="28"/>
                <w:szCs w:val="28"/>
                <w:lang w:val="en-US" w:eastAsia="zh-Hans"/>
              </w:rPr>
              <w:t>债权人：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8" w:hRule="atLeast"/>
        </w:trPr>
        <w:tc>
          <w:tcPr>
            <w:tcW w:w="5409"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申报债权文件目录</w:t>
            </w:r>
          </w:p>
        </w:tc>
        <w:tc>
          <w:tcPr>
            <w:tcW w:w="85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份数</w:t>
            </w:r>
          </w:p>
        </w:tc>
        <w:tc>
          <w:tcPr>
            <w:tcW w:w="101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页数</w:t>
            </w:r>
          </w:p>
        </w:tc>
        <w:tc>
          <w:tcPr>
            <w:tcW w:w="165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lang w:eastAsia="zh-Hans"/>
              </w:rPr>
            </w:pPr>
            <w:r>
              <w:rPr>
                <w:rFonts w:hint="eastAsia" w:ascii="华文仿宋" w:hAnsi="华文仿宋" w:eastAsia="华文仿宋" w:cs="华文仿宋"/>
                <w:sz w:val="28"/>
                <w:szCs w:val="28"/>
                <w:lang w:val="en-US" w:eastAsia="zh-Hans"/>
              </w:rPr>
              <w:t>是否有原件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1" w:hRule="atLeast"/>
        </w:trPr>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1</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债权申报表</w:t>
            </w: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2</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债权人银行信息、送达地址及联系方式确认书</w:t>
            </w: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4" w:hRule="atLeast"/>
        </w:trPr>
        <w:tc>
          <w:tcPr>
            <w:tcW w:w="506"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3</w:t>
            </w:r>
          </w:p>
        </w:tc>
        <w:tc>
          <w:tcPr>
            <w:tcW w:w="95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□单位</w:t>
            </w:r>
          </w:p>
        </w:tc>
        <w:tc>
          <w:tcPr>
            <w:tcW w:w="395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□营业执照；□法定代表人身份证明书；□法定代表人身份证；□授权委托书；□代理人身份证明（或律师证）；□律师事务所公函</w:t>
            </w:r>
          </w:p>
        </w:tc>
        <w:tc>
          <w:tcPr>
            <w:tcW w:w="855" w:type="dxa"/>
            <w:vMerge w:val="restar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vMerge w:val="restar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vMerge w:val="restar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95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lang w:val="en-US" w:eastAsia="zh-Hans"/>
              </w:rPr>
              <w:t>□个人</w:t>
            </w:r>
          </w:p>
        </w:tc>
        <w:tc>
          <w:tcPr>
            <w:tcW w:w="395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□身份证；□授权委托书；□代理人身份证明（或律师证）；□律师事务所公函</w:t>
            </w:r>
          </w:p>
        </w:tc>
        <w:tc>
          <w:tcPr>
            <w:tcW w:w="855"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4</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债权申报真实性承诺书</w:t>
            </w: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5</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6</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7</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8</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9</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华文仿宋" w:hAnsi="华文仿宋" w:eastAsia="华文仿宋" w:cs="华文仿宋"/>
                <w:sz w:val="24"/>
                <w:szCs w:val="24"/>
              </w:rPr>
            </w:pPr>
            <w:r>
              <w:rPr>
                <w:rFonts w:hint="default" w:ascii="华文仿宋" w:hAnsi="华文仿宋" w:eastAsia="华文仿宋" w:cs="华文仿宋"/>
                <w:sz w:val="24"/>
                <w:szCs w:val="24"/>
              </w:rPr>
              <w:t>10</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华文仿宋" w:hAnsi="华文仿宋" w:eastAsia="华文仿宋" w:cs="华文仿宋"/>
                <w:sz w:val="24"/>
                <w:szCs w:val="24"/>
              </w:rPr>
            </w:pP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华文仿宋" w:hAnsi="华文仿宋" w:eastAsia="华文仿宋" w:cs="华文仿宋"/>
                <w:sz w:val="24"/>
                <w:szCs w:val="24"/>
              </w:rPr>
            </w:pP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95" w:hRule="atLeast"/>
        </w:trPr>
        <w:tc>
          <w:tcPr>
            <w:tcW w:w="8928" w:type="dxa"/>
            <w:gridSpan w:val="6"/>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提交人声明：本次提交的所有申报债权文件与原件相一致，不存在变造、伪造等情形，否则愿意承担由此产生的法律责任。</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签收人声明：本次申报债权文件的签收并不代表签收人对提交人申报债权以及提交文件资料真实性、合法性及关联性的确认。</w:t>
            </w:r>
          </w:p>
        </w:tc>
      </w:tr>
    </w:tbl>
    <w:p>
      <w:pPr>
        <w:rPr>
          <w:rFonts w:hint="eastAsia" w:ascii="华文仿宋" w:hAnsi="华文仿宋" w:eastAsia="华文仿宋" w:cs="华文仿宋"/>
          <w:b/>
          <w:sz w:val="24"/>
          <w:szCs w:val="24"/>
        </w:rPr>
      </w:pPr>
    </w:p>
    <w:p>
      <w:pPr>
        <w:rPr>
          <w:rFonts w:ascii="宋体" w:hAnsi="宋体"/>
          <w:sz w:val="24"/>
        </w:rPr>
      </w:pPr>
    </w:p>
    <w:p>
      <w:pPr>
        <w:rPr>
          <w:rFonts w:hint="eastAsia" w:ascii="华文仿宋" w:hAnsi="华文仿宋" w:eastAsia="华文仿宋" w:cs="华文仿宋"/>
          <w:sz w:val="24"/>
          <w:u w:val="single"/>
        </w:rPr>
      </w:pPr>
      <w:r>
        <w:rPr>
          <w:rFonts w:hint="eastAsia" w:ascii="华文仿宋" w:hAnsi="华文仿宋" w:eastAsia="华文仿宋" w:cs="华文仿宋"/>
          <w:sz w:val="24"/>
        </w:rPr>
        <w:t>提交人（签字）：</w:t>
      </w:r>
      <w:r>
        <w:rPr>
          <w:rFonts w:hint="eastAsia" w:ascii="华文仿宋" w:hAnsi="华文仿宋" w:eastAsia="华文仿宋" w:cs="华文仿宋"/>
          <w:sz w:val="24"/>
          <w:u w:val="single"/>
        </w:rPr>
        <w:t xml:space="preserve">                 </w:t>
      </w:r>
      <w:r>
        <w:rPr>
          <w:rFonts w:hint="eastAsia" w:ascii="华文仿宋" w:hAnsi="华文仿宋" w:eastAsia="华文仿宋" w:cs="华文仿宋"/>
          <w:sz w:val="24"/>
        </w:rPr>
        <w:t xml:space="preserve">       签收人（签字）：</w:t>
      </w:r>
      <w:r>
        <w:rPr>
          <w:rFonts w:hint="eastAsia" w:ascii="华文仿宋" w:hAnsi="华文仿宋" w:eastAsia="华文仿宋" w:cs="华文仿宋"/>
          <w:sz w:val="24"/>
          <w:u w:val="single"/>
        </w:rPr>
        <w:t xml:space="preserve">                  </w:t>
      </w:r>
    </w:p>
    <w:p>
      <w:pPr>
        <w:rPr>
          <w:rFonts w:hint="eastAsia" w:ascii="华文仿宋" w:hAnsi="华文仿宋" w:eastAsia="华文仿宋" w:cs="华文仿宋"/>
          <w:sz w:val="24"/>
        </w:rPr>
      </w:pPr>
    </w:p>
    <w:p>
      <w:pPr>
        <w:rPr>
          <w:rFonts w:hint="eastAsia" w:ascii="华文仿宋" w:hAnsi="华文仿宋" w:eastAsia="华文仿宋" w:cs="华文仿宋"/>
          <w:sz w:val="24"/>
          <w:u w:val="single"/>
        </w:rPr>
      </w:pPr>
      <w:r>
        <w:rPr>
          <w:rFonts w:hint="eastAsia" w:ascii="华文仿宋" w:hAnsi="华文仿宋" w:eastAsia="华文仿宋" w:cs="华文仿宋"/>
          <w:sz w:val="24"/>
        </w:rPr>
        <w:t>提交时间：</w:t>
      </w:r>
      <w:r>
        <w:rPr>
          <w:rFonts w:hint="eastAsia" w:ascii="华文仿宋" w:hAnsi="华文仿宋" w:eastAsia="华文仿宋" w:cs="华文仿宋"/>
          <w:sz w:val="24"/>
          <w:u w:val="single"/>
        </w:rPr>
        <w:t xml:space="preserve">                     </w:t>
      </w:r>
      <w:r>
        <w:rPr>
          <w:rFonts w:hint="eastAsia" w:ascii="华文仿宋" w:hAnsi="华文仿宋" w:eastAsia="华文仿宋" w:cs="华文仿宋"/>
          <w:sz w:val="24"/>
        </w:rPr>
        <w:t xml:space="preserve">        签收时间：</w:t>
      </w:r>
      <w:r>
        <w:rPr>
          <w:rFonts w:hint="eastAsia" w:ascii="华文仿宋" w:hAnsi="华文仿宋" w:eastAsia="华文仿宋" w:cs="华文仿宋"/>
          <w:sz w:val="24"/>
          <w:u w:val="single"/>
        </w:rPr>
        <w:t xml:space="preserve">                     </w:t>
      </w:r>
    </w:p>
    <w:p>
      <w:pPr>
        <w:rPr>
          <w:rFonts w:ascii="宋体" w:hAnsi="宋体"/>
          <w:b/>
          <w:sz w:val="18"/>
          <w:szCs w:val="18"/>
        </w:rPr>
      </w:pPr>
    </w:p>
    <w:p/>
    <w:sectPr>
      <w:headerReference r:id="rId3" w:type="default"/>
      <w:pgSz w:w="11906" w:h="16838"/>
      <w:pgMar w:top="1417" w:right="1474" w:bottom="1417"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DejaVu Sans">
    <w:altName w:val="苹方-简"/>
    <w:panose1 w:val="02020603050405020304"/>
    <w:charset w:val="00"/>
    <w:family w:val="roman"/>
    <w:pitch w:val="default"/>
    <w:sig w:usb0="00000000" w:usb1="00000000" w:usb2="00000008" w:usb3="00000000" w:csb0="000001FF" w:csb1="00000000"/>
  </w:font>
  <w:font w:name="华文中宋">
    <w:altName w:val="汉仪书宋二KW"/>
    <w:panose1 w:val="02010600040101010101"/>
    <w:charset w:val="86"/>
    <w:family w:val="auto"/>
    <w:pitch w:val="default"/>
    <w:sig w:usb0="00000000" w:usb1="0000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苹方-简">
    <w:panose1 w:val="020B0400000000000000"/>
    <w:charset w:val="86"/>
    <w:family w:val="auto"/>
    <w:pitch w:val="default"/>
    <w:sig w:usb0="A00002FF" w:usb1="7ACFFDFB" w:usb2="00000017"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rPr>
        <w:rFonts w:hint="eastAsia" w:ascii="华文仿宋" w:hAnsi="华文仿宋" w:eastAsia="华文仿宋" w:cs="华文仿宋"/>
        <w:lang w:val="en-US" w:eastAsia="zh-Hans"/>
      </w:rPr>
    </w:pPr>
    <w:r>
      <w:rPr>
        <w:rFonts w:hint="eastAsia" w:ascii="华文仿宋" w:hAnsi="华文仿宋" w:eastAsia="华文仿宋" w:cs="华文仿宋"/>
        <w:lang w:val="en-US" w:eastAsia="zh-CN"/>
      </w:rPr>
      <w:t>宁波鱼骨头文化传媒</w:t>
    </w:r>
    <w:r>
      <w:rPr>
        <w:rFonts w:hint="eastAsia" w:ascii="华文仿宋" w:hAnsi="华文仿宋" w:eastAsia="华文仿宋" w:cs="华文仿宋"/>
        <w:lang w:val="en-US" w:eastAsia="zh-Hans"/>
      </w:rPr>
      <w:t>有限公司破产清算案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3618BD3"/>
    <w:rsid w:val="1EF79620"/>
    <w:rsid w:val="30B7BD55"/>
    <w:rsid w:val="57DFCFEF"/>
    <w:rsid w:val="789B1946"/>
    <w:rsid w:val="7BAED72A"/>
    <w:rsid w:val="7CF7EAAE"/>
    <w:rsid w:val="7EE5C7AD"/>
    <w:rsid w:val="BFFFA6C8"/>
    <w:rsid w:val="D7FB7400"/>
    <w:rsid w:val="DF6FF865"/>
    <w:rsid w:val="F3618BD3"/>
    <w:rsid w:val="FF7F72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Office_6.4.0.8550_F1E327BC-269C-435d-A152-05C5408002CA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2020-11-20T14:29:00Z</dcterms:created>
  <dc:creator>linji</dc:creator>
  <cp:lastModifiedBy>JiangMeimei</cp:lastModifiedBy>
  <dcterms:modified xsi:type="dcterms:W3CDTF">2024-02-22T09:37:47Z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87C1BD52F6273F536BA5D66542461E4C_42</vt:lpwstr>
  </property>
</Properties>
</file>